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ACC"/>
  <w:body>
    <w:p w:rsidR="00AE72F2" w:rsidRPr="000D2184" w:rsidRDefault="00F74DC0" w:rsidP="000D2184">
      <w:pPr>
        <w:rPr>
          <w:sz w:val="36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6.45pt;margin-top:27.9pt;width:196.95pt;height:153.5pt;z-index:-251657216;mso-position-horizontal-relative:text;mso-position-vertical-relative:text;mso-width-relative:page;mso-height-relative:page" wrapcoords="-52 0 -52 21531 21600 21531 21600 0 -52 0">
            <v:imagedata r:id="rId6" o:title="Slide8"/>
            <w10:wrap type="tight"/>
          </v:shape>
        </w:pict>
      </w:r>
      <w:r w:rsidR="00D10620" w:rsidRPr="000D2184">
        <w:rPr>
          <w:sz w:val="36"/>
          <w:u w:val="single"/>
        </w:rPr>
        <w:t xml:space="preserve">Canals </w:t>
      </w:r>
      <w:r w:rsidR="000D2184" w:rsidRPr="000D2184">
        <w:rPr>
          <w:sz w:val="36"/>
          <w:u w:val="single"/>
        </w:rPr>
        <w:t>Worksheet</w:t>
      </w:r>
      <w:r w:rsidR="00AE72F2" w:rsidRPr="000D2184">
        <w:rPr>
          <w:sz w:val="36"/>
          <w:u w:val="single"/>
        </w:rPr>
        <w:t xml:space="preserve"> </w:t>
      </w:r>
      <w:r w:rsidR="005F3739">
        <w:rPr>
          <w:sz w:val="36"/>
          <w:u w:val="single"/>
        </w:rPr>
        <w:t>(</w:t>
      </w:r>
      <w:r w:rsidR="00DD416D">
        <w:rPr>
          <w:sz w:val="36"/>
          <w:u w:val="single"/>
        </w:rPr>
        <w:t>Version 2</w:t>
      </w:r>
      <w:r w:rsidR="005F3739">
        <w:rPr>
          <w:sz w:val="36"/>
          <w:u w:val="single"/>
        </w:rPr>
        <w:t>)</w:t>
      </w:r>
      <w:bookmarkStart w:id="0" w:name="_GoBack"/>
      <w:bookmarkEnd w:id="0"/>
    </w:p>
    <w:p w:rsidR="006D444D" w:rsidRDefault="00EF0812" w:rsidP="000D2184">
      <w:r>
        <w:t xml:space="preserve">The </w:t>
      </w:r>
      <w:r w:rsidR="00AE72F2" w:rsidRPr="000D2184">
        <w:t xml:space="preserve">Canals were the roads of the Industrial </w:t>
      </w:r>
      <w:r w:rsidRPr="000D2184">
        <w:t>Revolution</w:t>
      </w:r>
      <w:r w:rsidR="003F4DBE">
        <w:t>. T</w:t>
      </w:r>
      <w:r w:rsidR="00AE72F2" w:rsidRPr="000D2184">
        <w:t xml:space="preserve">hey linked the Liverpool docks to the Mills in </w:t>
      </w:r>
      <w:r w:rsidR="00D10620" w:rsidRPr="000D2184">
        <w:t xml:space="preserve">Manchester and onto the rest of the country. </w:t>
      </w:r>
      <w:r w:rsidR="00AE72F2" w:rsidRPr="000D2184">
        <w:t xml:space="preserve"> </w:t>
      </w:r>
    </w:p>
    <w:p w:rsidR="00AE72F2" w:rsidRPr="000D2184" w:rsidRDefault="00AE72F2" w:rsidP="000D2184">
      <w:r w:rsidRPr="000D2184">
        <w:t xml:space="preserve">Massive </w:t>
      </w:r>
      <w:r w:rsidR="00941ABF">
        <w:t>heavy good</w:t>
      </w:r>
      <w:r w:rsidR="003F4DBE">
        <w:t>s</w:t>
      </w:r>
      <w:r w:rsidR="00941ABF">
        <w:t xml:space="preserve"> like </w:t>
      </w:r>
      <w:r w:rsidRPr="000D2184">
        <w:t xml:space="preserve">cotton, sugar and tobacco came into the country from ships that sailed into Liverpool. </w:t>
      </w:r>
      <w:r w:rsidR="003F4DBE">
        <w:t>However</w:t>
      </w:r>
      <w:proofErr w:type="gramStart"/>
      <w:r w:rsidR="003F4DBE">
        <w:t xml:space="preserve">, </w:t>
      </w:r>
      <w:r w:rsidRPr="000D2184">
        <w:t xml:space="preserve"> the</w:t>
      </w:r>
      <w:proofErr w:type="gramEnd"/>
      <w:r w:rsidRPr="000D2184">
        <w:t xml:space="preserve"> cotton mills that made the raw cotton into sheets and fabric were al</w:t>
      </w:r>
      <w:r w:rsidR="00941ABF">
        <w:t>l in Manchester and Lancashire, so the goods needed transporting there.</w:t>
      </w:r>
    </w:p>
    <w:p w:rsidR="000D2184" w:rsidRPr="000D2184" w:rsidRDefault="000D2184" w:rsidP="000D2184">
      <w:r w:rsidRPr="000D2184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0A21ADBD" wp14:editId="4912D1F3">
            <wp:simplePos x="0" y="0"/>
            <wp:positionH relativeFrom="column">
              <wp:posOffset>3916045</wp:posOffset>
            </wp:positionH>
            <wp:positionV relativeFrom="paragraph">
              <wp:posOffset>365125</wp:posOffset>
            </wp:positionV>
            <wp:extent cx="24765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434" y="21288"/>
                <wp:lineTo x="21434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184">
        <w:t>Before canals, the only way of transporting goods around the country was by horse drawn</w:t>
      </w:r>
      <w:r w:rsidR="00EF0812">
        <w:t>-</w:t>
      </w:r>
      <w:r w:rsidRPr="000D2184">
        <w:t>carts.</w:t>
      </w:r>
    </w:p>
    <w:p w:rsidR="006D444D" w:rsidRDefault="00AE72F2" w:rsidP="000D2184">
      <w:r w:rsidRPr="000D2184">
        <w:t>The roads that did exist could not handle the weight of the raw cotton, so canals were invented to move heavy objects over large distances.</w:t>
      </w:r>
    </w:p>
    <w:p w:rsidR="000D2184" w:rsidRDefault="00AE72F2" w:rsidP="000D2184">
      <w:r w:rsidRPr="000D2184">
        <w:t>Canals were narrow and very straight man-made rivers</w:t>
      </w:r>
      <w:r w:rsidR="003F4DBE">
        <w:t xml:space="preserve">. They </w:t>
      </w:r>
      <w:proofErr w:type="gramStart"/>
      <w:r w:rsidR="003F4DBE">
        <w:t xml:space="preserve">were </w:t>
      </w:r>
      <w:r w:rsidRPr="000D2184">
        <w:t xml:space="preserve"> deep</w:t>
      </w:r>
      <w:proofErr w:type="gramEnd"/>
      <w:r w:rsidRPr="000D2184">
        <w:t xml:space="preserve"> enough to cope with </w:t>
      </w:r>
      <w:r w:rsidR="00D10620" w:rsidRPr="000D2184">
        <w:t xml:space="preserve">canal boats (barges) </w:t>
      </w:r>
      <w:r w:rsidRPr="000D2184">
        <w:t xml:space="preserve">which were capable of moving nearly forty tonnes of weight. This was far more than a pack of </w:t>
      </w:r>
      <w:r w:rsidR="00D10620" w:rsidRPr="000D2184">
        <w:t>horses</w:t>
      </w:r>
      <w:r w:rsidRPr="000D2184">
        <w:t xml:space="preserve"> could carry or a horse and carriage.</w:t>
      </w:r>
      <w:r w:rsidRPr="000D2184">
        <w:br/>
      </w:r>
      <w:r w:rsidR="000D2184">
        <w:t>Horses were still used to drag the canal barge along.</w:t>
      </w:r>
      <w:r w:rsidR="000D2184" w:rsidRPr="000D2184">
        <w:rPr>
          <w:noProof/>
          <w:lang w:eastAsia="en-GB"/>
        </w:rPr>
        <w:t xml:space="preserve"> </w:t>
      </w:r>
    </w:p>
    <w:p w:rsidR="00D10620" w:rsidRPr="000D2184" w:rsidRDefault="000D2184" w:rsidP="000D2184">
      <w:r w:rsidRPr="000D2184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7AAF91C9" wp14:editId="3C78CB53">
            <wp:simplePos x="0" y="0"/>
            <wp:positionH relativeFrom="column">
              <wp:posOffset>3916045</wp:posOffset>
            </wp:positionH>
            <wp:positionV relativeFrom="paragraph">
              <wp:posOffset>100330</wp:posOffset>
            </wp:positionV>
            <wp:extent cx="2478405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417" y="21401"/>
                <wp:lineTo x="21417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F2" w:rsidRPr="000D2184">
        <w:t>As business</w:t>
      </w:r>
      <w:r w:rsidR="00EF0812">
        <w:t>es</w:t>
      </w:r>
      <w:r w:rsidR="00AE72F2" w:rsidRPr="000D2184">
        <w:t xml:space="preserve"> grew in the North and Midlands, there was a need for waterways where no rivers flowed. The river Mersey flows between Liverpool and Manchester, but it is a tid</w:t>
      </w:r>
      <w:r w:rsidR="00D10620" w:rsidRPr="000D2184">
        <w:t xml:space="preserve">al river and moves up and down and was therefore difficult to load barges </w:t>
      </w:r>
      <w:r w:rsidR="003F4DBE">
        <w:t>on.</w:t>
      </w:r>
      <w:r w:rsidR="00D10620" w:rsidRPr="000D2184">
        <w:t xml:space="preserve"> </w:t>
      </w:r>
    </w:p>
    <w:p w:rsidR="000D2184" w:rsidRDefault="000D2184" w:rsidP="000D2184">
      <w:r w:rsidRPr="000D218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F7A7117" wp14:editId="17517ED0">
            <wp:simplePos x="0" y="0"/>
            <wp:positionH relativeFrom="column">
              <wp:posOffset>3910330</wp:posOffset>
            </wp:positionH>
            <wp:positionV relativeFrom="paragraph">
              <wp:posOffset>1089660</wp:posOffset>
            </wp:positionV>
            <wp:extent cx="2483485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374" y="21472"/>
                <wp:lineTo x="21374" y="0"/>
                <wp:lineTo x="0" y="0"/>
              </wp:wrapPolygon>
            </wp:wrapTight>
            <wp:docPr id="3" name="Picture 3" descr="How does a lock work - Saint-Ours Canal National Historic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does a lock work - Saint-Ours Canal National Historic S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F2" w:rsidRPr="000D2184">
        <w:t>Canals did not have a tide or waves</w:t>
      </w:r>
      <w:r w:rsidR="00EF0812">
        <w:t>. Also,</w:t>
      </w:r>
      <w:r w:rsidR="00AE72F2" w:rsidRPr="000D2184">
        <w:t xml:space="preserve"> they were a very gentle ride compared to the Mersey.</w:t>
      </w:r>
      <w:r w:rsidR="00AE72F2" w:rsidRPr="000D2184">
        <w:br/>
      </w:r>
      <w:r>
        <w:br/>
        <w:t>Canals travelled in mostly straight lines, but the</w:t>
      </w:r>
      <w:r w:rsidR="00941ABF">
        <w:t xml:space="preserve"> land itself goes</w:t>
      </w:r>
      <w:r>
        <w:t xml:space="preserve"> </w:t>
      </w:r>
      <w:r w:rsidR="00EF0812">
        <w:t xml:space="preserve">both uphill </w:t>
      </w:r>
      <w:r>
        <w:t xml:space="preserve">and </w:t>
      </w:r>
      <w:r w:rsidR="00EF0812">
        <w:t>downhill</w:t>
      </w:r>
      <w:r>
        <w:t xml:space="preserve">.  To help the barge move along parts of the country that are higher or lower than others, locks were invented. </w:t>
      </w:r>
    </w:p>
    <w:p w:rsidR="000D2184" w:rsidRDefault="000D2184" w:rsidP="000D2184">
      <w:r>
        <w:t xml:space="preserve">The lock allows the barge to enter at one level and leave at </w:t>
      </w:r>
      <w:r w:rsidR="005504F8">
        <w:t>a different level</w:t>
      </w:r>
      <w:r>
        <w:t>. It traps the barge inside two gates whilst the water fills and empties around it.</w:t>
      </w:r>
      <w:r w:rsidR="00941ABF">
        <w:t xml:space="preserve"> (</w:t>
      </w:r>
      <w:proofErr w:type="gramStart"/>
      <w:r w:rsidR="00941ABF">
        <w:t>see</w:t>
      </w:r>
      <w:proofErr w:type="gramEnd"/>
      <w:r w:rsidR="00941ABF">
        <w:t xml:space="preserve"> diagram right)</w:t>
      </w:r>
      <w:r w:rsidR="006D444D">
        <w:br/>
      </w:r>
      <w:r w:rsidR="006D444D">
        <w:br/>
        <w:t xml:space="preserve">The first major canal built </w:t>
      </w:r>
      <w:r w:rsidR="00EF0812">
        <w:t>was</w:t>
      </w:r>
      <w:r w:rsidR="006D444D">
        <w:t xml:space="preserve"> the </w:t>
      </w:r>
      <w:proofErr w:type="spellStart"/>
      <w:r w:rsidR="006D444D">
        <w:t>Sankey</w:t>
      </w:r>
      <w:proofErr w:type="spellEnd"/>
      <w:r w:rsidR="006D444D">
        <w:t xml:space="preserve"> Canal </w:t>
      </w:r>
      <w:r w:rsidR="00941ABF">
        <w:t xml:space="preserve">in St Helens that was </w:t>
      </w:r>
      <w:r w:rsidR="006D444D">
        <w:t>built in 1757. It was used to transport goods between Liverpool, Warrin</w:t>
      </w:r>
      <w:r w:rsidR="00EF0812">
        <w:t>g</w:t>
      </w:r>
      <w:r w:rsidR="006D444D">
        <w:t>ton, St Helens and Widnes.</w:t>
      </w:r>
      <w:r w:rsidR="005504F8">
        <w:br/>
      </w:r>
      <w:r w:rsidR="006D444D">
        <w:t xml:space="preserve"> </w:t>
      </w:r>
      <w:r>
        <w:t xml:space="preserve"> </w:t>
      </w:r>
      <w:r w:rsidR="00941ABF">
        <w:br/>
        <w:t xml:space="preserve">Soon after a whole network of canals linked the whole country up </w:t>
      </w:r>
      <w:r w:rsidR="00941ABF">
        <w:br/>
        <w:t xml:space="preserve">until the arrival of the railways which gradually replaced them. </w:t>
      </w:r>
    </w:p>
    <w:p w:rsidR="000D2184" w:rsidRPr="000D2184" w:rsidRDefault="000D2184" w:rsidP="000D2184">
      <w:pPr>
        <w:rPr>
          <w:b/>
          <w:u w:val="single"/>
        </w:rPr>
      </w:pPr>
      <w:r w:rsidRPr="000D2184">
        <w:rPr>
          <w:b/>
          <w:u w:val="single"/>
        </w:rPr>
        <w:t>Question</w:t>
      </w:r>
      <w:r>
        <w:rPr>
          <w:b/>
          <w:u w:val="single"/>
        </w:rPr>
        <w:t>s</w:t>
      </w:r>
      <w:r w:rsidRPr="000D2184">
        <w:rPr>
          <w:b/>
          <w:u w:val="single"/>
        </w:rPr>
        <w:t xml:space="preserve"> are on the next page</w:t>
      </w:r>
    </w:p>
    <w:p w:rsidR="000D2184" w:rsidRDefault="00941ABF" w:rsidP="000D2184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 xml:space="preserve">Canals </w:t>
      </w:r>
      <w:r w:rsidR="000D2184" w:rsidRPr="006D444D">
        <w:rPr>
          <w:b/>
          <w:sz w:val="36"/>
          <w:u w:val="single"/>
        </w:rPr>
        <w:t>Questions</w:t>
      </w:r>
    </w:p>
    <w:p w:rsidR="00941ABF" w:rsidRPr="006D444D" w:rsidRDefault="00941ABF" w:rsidP="000D2184">
      <w:pPr>
        <w:rPr>
          <w:b/>
          <w:sz w:val="36"/>
          <w:u w:val="single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1970"/>
        </w:trPr>
        <w:tc>
          <w:tcPr>
            <w:tcW w:w="9854" w:type="dxa"/>
            <w:shd w:val="clear" w:color="auto" w:fill="FFFFFF" w:themeFill="background1"/>
          </w:tcPr>
          <w:p w:rsidR="006D444D" w:rsidRPr="006D444D" w:rsidRDefault="006D444D" w:rsidP="000D2184">
            <w:pPr>
              <w:rPr>
                <w:u w:val="single"/>
              </w:rPr>
            </w:pPr>
            <w:r w:rsidRPr="006D444D">
              <w:rPr>
                <w:u w:val="single"/>
              </w:rPr>
              <w:t xml:space="preserve">1. </w:t>
            </w:r>
            <w:r w:rsidRPr="006D444D">
              <w:rPr>
                <w:b/>
                <w:u w:val="single"/>
              </w:rPr>
              <w:t>What</w:t>
            </w:r>
            <w:r w:rsidRPr="006D444D">
              <w:rPr>
                <w:u w:val="single"/>
              </w:rPr>
              <w:t xml:space="preserve"> were the </w:t>
            </w:r>
            <w:r w:rsidRPr="006D444D">
              <w:rPr>
                <w:b/>
                <w:u w:val="single"/>
              </w:rPr>
              <w:t>heavy materials</w:t>
            </w:r>
            <w:r w:rsidRPr="006D444D">
              <w:rPr>
                <w:u w:val="single"/>
              </w:rPr>
              <w:t xml:space="preserve"> that would be transported from the </w:t>
            </w:r>
            <w:r w:rsidRPr="006D444D">
              <w:rPr>
                <w:b/>
                <w:u w:val="single"/>
              </w:rPr>
              <w:t>Liverpool</w:t>
            </w:r>
            <w:r w:rsidRPr="006D444D">
              <w:rPr>
                <w:u w:val="single"/>
              </w:rPr>
              <w:t xml:space="preserve"> docks to </w:t>
            </w:r>
            <w:r w:rsidRPr="006D444D">
              <w:rPr>
                <w:b/>
                <w:u w:val="single"/>
              </w:rPr>
              <w:t>Manchester</w:t>
            </w:r>
            <w:r w:rsidRPr="006D444D">
              <w:rPr>
                <w:u w:val="single"/>
              </w:rPr>
              <w:t>?</w:t>
            </w:r>
          </w:p>
          <w:p w:rsidR="006D444D" w:rsidRDefault="006D444D" w:rsidP="000D2184"/>
          <w:p w:rsidR="006D444D" w:rsidRDefault="006D444D" w:rsidP="000D2184"/>
          <w:p w:rsidR="006D444D" w:rsidRDefault="006D444D" w:rsidP="006D444D"/>
        </w:tc>
      </w:tr>
    </w:tbl>
    <w:tbl>
      <w:tblPr>
        <w:tblStyle w:val="TableGrid"/>
        <w:tblpPr w:leftFromText="180" w:rightFromText="180" w:vertAnchor="text" w:horzAnchor="margin" w:tblpY="47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2115"/>
        </w:trPr>
        <w:tc>
          <w:tcPr>
            <w:tcW w:w="9854" w:type="dxa"/>
            <w:shd w:val="clear" w:color="auto" w:fill="FFFFFF" w:themeFill="background1"/>
          </w:tcPr>
          <w:p w:rsidR="006D444D" w:rsidRPr="006D444D" w:rsidRDefault="00941ABF" w:rsidP="00941ABF">
            <w:pPr>
              <w:rPr>
                <w:u w:val="single"/>
              </w:rPr>
            </w:pPr>
            <w:r>
              <w:t xml:space="preserve">2. </w:t>
            </w:r>
            <w:r w:rsidRPr="005504F8">
              <w:rPr>
                <w:b/>
                <w:u w:val="single"/>
              </w:rPr>
              <w:t>Before</w:t>
            </w:r>
            <w:r w:rsidRPr="005504F8">
              <w:rPr>
                <w:u w:val="single"/>
              </w:rPr>
              <w:t xml:space="preserve"> canals, </w:t>
            </w:r>
            <w:r w:rsidRPr="005504F8">
              <w:rPr>
                <w:b/>
                <w:u w:val="single"/>
              </w:rPr>
              <w:t>how</w:t>
            </w:r>
            <w:r w:rsidRPr="005504F8">
              <w:rPr>
                <w:u w:val="single"/>
              </w:rPr>
              <w:t xml:space="preserve"> were goods transported around the country</w:t>
            </w:r>
            <w:r>
              <w:t>?</w:t>
            </w:r>
          </w:p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</w:tc>
      </w:tr>
    </w:tbl>
    <w:tbl>
      <w:tblPr>
        <w:tblStyle w:val="TableGrid"/>
        <w:tblpPr w:leftFromText="180" w:rightFromText="180" w:vertAnchor="text" w:horzAnchor="margin" w:tblpY="315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1978"/>
        </w:trPr>
        <w:tc>
          <w:tcPr>
            <w:tcW w:w="9854" w:type="dxa"/>
            <w:shd w:val="clear" w:color="auto" w:fill="FFFFFF" w:themeFill="background1"/>
          </w:tcPr>
          <w:p w:rsidR="00941ABF" w:rsidRPr="006D444D" w:rsidRDefault="00941ABF" w:rsidP="00941ABF">
            <w:pPr>
              <w:rPr>
                <w:u w:val="single"/>
              </w:rPr>
            </w:pPr>
            <w:r>
              <w:rPr>
                <w:u w:val="single"/>
              </w:rPr>
              <w:t>3</w:t>
            </w:r>
            <w:r w:rsidRPr="006D444D">
              <w:rPr>
                <w:u w:val="single"/>
              </w:rPr>
              <w:t xml:space="preserve">. </w:t>
            </w:r>
            <w:r w:rsidRPr="006D444D">
              <w:rPr>
                <w:b/>
                <w:u w:val="single"/>
              </w:rPr>
              <w:t>Why</w:t>
            </w:r>
            <w:r w:rsidRPr="006D444D">
              <w:rPr>
                <w:u w:val="single"/>
              </w:rPr>
              <w:t xml:space="preserve"> were canals </w:t>
            </w:r>
            <w:r w:rsidRPr="006D444D">
              <w:rPr>
                <w:b/>
                <w:u w:val="single"/>
              </w:rPr>
              <w:t>invented</w:t>
            </w:r>
            <w:r w:rsidRPr="006D444D">
              <w:rPr>
                <w:u w:val="single"/>
              </w:rPr>
              <w:t>?</w:t>
            </w:r>
          </w:p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</w:tc>
      </w:tr>
    </w:tbl>
    <w:p w:rsidR="006D444D" w:rsidRPr="006D444D" w:rsidRDefault="006D444D" w:rsidP="000D2184">
      <w:pPr>
        <w:rPr>
          <w:i/>
        </w:rPr>
      </w:pPr>
      <w:r>
        <w:br/>
      </w:r>
      <w:r w:rsidRPr="006D444D">
        <w:rPr>
          <w:i/>
        </w:rPr>
        <w:br/>
      </w:r>
    </w:p>
    <w:tbl>
      <w:tblPr>
        <w:tblStyle w:val="TableGrid"/>
        <w:tblpPr w:leftFromText="180" w:rightFromText="180" w:vertAnchor="text" w:horzAnchor="margin" w:tblpY="3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2253"/>
        </w:trPr>
        <w:tc>
          <w:tcPr>
            <w:tcW w:w="9854" w:type="dxa"/>
            <w:shd w:val="clear" w:color="auto" w:fill="FFFFFF" w:themeFill="background1"/>
          </w:tcPr>
          <w:p w:rsidR="006D444D" w:rsidRDefault="006D444D" w:rsidP="006D444D">
            <w:r>
              <w:t xml:space="preserve">4. </w:t>
            </w:r>
            <w:r w:rsidR="005504F8">
              <w:rPr>
                <w:b/>
              </w:rPr>
              <w:t xml:space="preserve">How </w:t>
            </w:r>
            <w:r w:rsidR="005504F8" w:rsidRPr="005504F8">
              <w:t>do canal</w:t>
            </w:r>
            <w:r w:rsidR="005504F8">
              <w:rPr>
                <w:b/>
              </w:rPr>
              <w:t xml:space="preserve"> locks </w:t>
            </w:r>
            <w:r w:rsidR="005504F8" w:rsidRPr="005504F8">
              <w:t>work</w:t>
            </w:r>
            <w:r>
              <w:t>?</w:t>
            </w:r>
          </w:p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</w:tc>
      </w:tr>
    </w:tbl>
    <w:p w:rsidR="006D444D" w:rsidRDefault="006D444D" w:rsidP="000D2184"/>
    <w:tbl>
      <w:tblPr>
        <w:tblStyle w:val="TableGrid"/>
        <w:tblpPr w:leftFromText="180" w:rightFromText="180" w:vertAnchor="text" w:horzAnchor="margin" w:tblpY="2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2116"/>
        </w:trPr>
        <w:tc>
          <w:tcPr>
            <w:tcW w:w="9854" w:type="dxa"/>
            <w:shd w:val="clear" w:color="auto" w:fill="FFFFFF" w:themeFill="background1"/>
          </w:tcPr>
          <w:p w:rsidR="006D444D" w:rsidRDefault="006D444D" w:rsidP="006D444D">
            <w:r>
              <w:t xml:space="preserve">5.  </w:t>
            </w:r>
            <w:r w:rsidRPr="006D444D">
              <w:rPr>
                <w:b/>
              </w:rPr>
              <w:t>When</w:t>
            </w:r>
            <w:r>
              <w:t xml:space="preserve"> and </w:t>
            </w:r>
            <w:r w:rsidRPr="006D444D">
              <w:rPr>
                <w:b/>
              </w:rPr>
              <w:t>where</w:t>
            </w:r>
            <w:r>
              <w:t xml:space="preserve"> did the </w:t>
            </w:r>
            <w:r w:rsidRPr="006D444D">
              <w:rPr>
                <w:b/>
              </w:rPr>
              <w:t>first canal</w:t>
            </w:r>
            <w:r>
              <w:t xml:space="preserve"> open?</w:t>
            </w:r>
          </w:p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</w:tc>
      </w:tr>
    </w:tbl>
    <w:p w:rsidR="006D444D" w:rsidRDefault="006D444D" w:rsidP="000D2184"/>
    <w:p w:rsidR="00D10620" w:rsidRPr="000D2184" w:rsidRDefault="00D10620" w:rsidP="000D2184"/>
    <w:sectPr w:rsidR="00D10620" w:rsidRPr="000D2184" w:rsidSect="00941ABF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122FB"/>
    <w:multiLevelType w:val="hybridMultilevel"/>
    <w:tmpl w:val="C2B2B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2F2"/>
    <w:rsid w:val="00063E3E"/>
    <w:rsid w:val="000D2184"/>
    <w:rsid w:val="003F4DBE"/>
    <w:rsid w:val="005504F8"/>
    <w:rsid w:val="005F3739"/>
    <w:rsid w:val="006D444D"/>
    <w:rsid w:val="007C6EE3"/>
    <w:rsid w:val="00941ABF"/>
    <w:rsid w:val="00AE72F2"/>
    <w:rsid w:val="00D10620"/>
    <w:rsid w:val="00DC5DDD"/>
    <w:rsid w:val="00DD416D"/>
    <w:rsid w:val="00EF0812"/>
    <w:rsid w:val="00F7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E72F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E72F2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2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D444D"/>
    <w:pPr>
      <w:ind w:left="720"/>
      <w:contextualSpacing/>
    </w:pPr>
  </w:style>
  <w:style w:type="table" w:styleId="TableGrid">
    <w:name w:val="Table Grid"/>
    <w:basedOn w:val="TableNormal"/>
    <w:uiPriority w:val="59"/>
    <w:rsid w:val="006D4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E72F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E72F2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2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D444D"/>
    <w:pPr>
      <w:ind w:left="720"/>
      <w:contextualSpacing/>
    </w:pPr>
  </w:style>
  <w:style w:type="table" w:styleId="TableGrid">
    <w:name w:val="Table Grid"/>
    <w:basedOn w:val="TableNormal"/>
    <w:uiPriority w:val="59"/>
    <w:rsid w:val="006D4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2021-03-04T14:34:00Z</cp:lastPrinted>
  <dcterms:created xsi:type="dcterms:W3CDTF">2021-01-14T13:14:00Z</dcterms:created>
  <dcterms:modified xsi:type="dcterms:W3CDTF">2021-03-04T14:34:00Z</dcterms:modified>
</cp:coreProperties>
</file>